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0F" w:rsidRDefault="001F740F" w:rsidP="003B1190">
      <w:pPr>
        <w:spacing w:line="400" w:lineRule="exact"/>
        <w:jc w:val="center"/>
        <w:rPr>
          <w:rFonts w:ascii="新宋体" w:eastAsia="新宋体" w:hAnsi="新宋体" w:cs="宋体" w:hint="eastAsia"/>
          <w:b/>
          <w:bCs/>
          <w:sz w:val="32"/>
          <w:szCs w:val="32"/>
        </w:rPr>
      </w:pPr>
    </w:p>
    <w:p w:rsidR="003B1190" w:rsidRPr="00FC4EFA" w:rsidRDefault="003B1190" w:rsidP="003B1190">
      <w:pPr>
        <w:spacing w:line="400" w:lineRule="exact"/>
        <w:jc w:val="center"/>
        <w:rPr>
          <w:rFonts w:ascii="新宋体" w:eastAsia="新宋体" w:hAnsi="新宋体" w:cs="宋体"/>
          <w:b/>
          <w:bCs/>
          <w:sz w:val="32"/>
          <w:szCs w:val="32"/>
        </w:rPr>
      </w:pPr>
      <w:r w:rsidRPr="00FC4EFA">
        <w:rPr>
          <w:rFonts w:ascii="新宋体" w:eastAsia="新宋体" w:hAnsi="新宋体" w:cs="宋体" w:hint="eastAsia"/>
          <w:b/>
          <w:bCs/>
          <w:sz w:val="32"/>
          <w:szCs w:val="32"/>
        </w:rPr>
        <w:t>河北唐山职业技能公共实训中心职业技能等级认定</w:t>
      </w:r>
    </w:p>
    <w:p w:rsidR="003B1190" w:rsidRDefault="003B1190" w:rsidP="001F740F">
      <w:pPr>
        <w:pStyle w:val="a5"/>
        <w:spacing w:afterLines="50"/>
        <w:jc w:val="center"/>
        <w:rPr>
          <w:rFonts w:hAnsi="宋体" w:cs="宋体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</w:rPr>
        <w:t>车工（数控车）</w:t>
      </w:r>
      <w:r w:rsidR="00232272">
        <w:rPr>
          <w:rFonts w:hAnsi="宋体" w:cs="宋体" w:hint="eastAsia"/>
          <w:b/>
          <w:bCs/>
          <w:sz w:val="28"/>
          <w:szCs w:val="28"/>
        </w:rPr>
        <w:t>一</w:t>
      </w:r>
      <w:r>
        <w:rPr>
          <w:rFonts w:hAnsi="宋体" w:cs="宋体" w:hint="eastAsia"/>
          <w:b/>
          <w:bCs/>
          <w:sz w:val="28"/>
          <w:szCs w:val="28"/>
        </w:rPr>
        <w:t>级操作技能考核准备通知单(考生)</w:t>
      </w:r>
    </w:p>
    <w:p w:rsidR="003B1190" w:rsidRDefault="003B1190" w:rsidP="001F740F">
      <w:pPr>
        <w:spacing w:line="280" w:lineRule="exact"/>
        <w:ind w:firstLine="420"/>
        <w:rPr>
          <w:rFonts w:hAnsi="宋体" w:cs="宋体"/>
          <w:b/>
          <w:bCs/>
          <w:u w:val="single"/>
        </w:rPr>
      </w:pPr>
      <w:r>
        <w:rPr>
          <w:rFonts w:hAnsi="宋体" w:cs="宋体" w:hint="eastAsia"/>
          <w:b/>
          <w:bCs/>
        </w:rPr>
        <w:t>姓名：</w:t>
      </w:r>
      <w:r>
        <w:rPr>
          <w:rFonts w:hAnsi="宋体" w:cs="宋体" w:hint="eastAsia"/>
          <w:b/>
          <w:bCs/>
          <w:u w:val="single"/>
        </w:rPr>
        <w:t xml:space="preserve">            </w:t>
      </w:r>
      <w:r>
        <w:rPr>
          <w:rFonts w:hAnsi="宋体" w:cs="宋体" w:hint="eastAsia"/>
          <w:b/>
          <w:bCs/>
        </w:rPr>
        <w:t xml:space="preserve">   </w:t>
      </w:r>
      <w:r>
        <w:rPr>
          <w:rFonts w:hAnsi="宋体" w:cs="宋体" w:hint="eastAsia"/>
          <w:b/>
          <w:bCs/>
        </w:rPr>
        <w:t>准考证号：</w:t>
      </w:r>
      <w:r>
        <w:rPr>
          <w:rFonts w:hAnsi="宋体" w:cs="宋体" w:hint="eastAsia"/>
          <w:b/>
          <w:bCs/>
          <w:u w:val="single"/>
        </w:rPr>
        <w:t xml:space="preserve">                    </w:t>
      </w:r>
      <w:r>
        <w:rPr>
          <w:rFonts w:hAnsi="宋体" w:cs="宋体" w:hint="eastAsia"/>
          <w:b/>
          <w:bCs/>
        </w:rPr>
        <w:t xml:space="preserve">   </w:t>
      </w:r>
      <w:r>
        <w:rPr>
          <w:rFonts w:hAnsi="宋体" w:cs="宋体" w:hint="eastAsia"/>
          <w:b/>
          <w:bCs/>
        </w:rPr>
        <w:t>单位：</w:t>
      </w:r>
      <w:r>
        <w:rPr>
          <w:rFonts w:hAnsi="宋体" w:cs="宋体" w:hint="eastAsia"/>
          <w:b/>
          <w:bCs/>
          <w:u w:val="single"/>
        </w:rPr>
        <w:t xml:space="preserve">              </w:t>
      </w:r>
    </w:p>
    <w:p w:rsidR="001F740F" w:rsidRDefault="001F740F" w:rsidP="001F740F">
      <w:pPr>
        <w:spacing w:line="280" w:lineRule="exact"/>
      </w:pPr>
      <w:r>
        <w:rPr>
          <w:rFonts w:hint="eastAsia"/>
        </w:rPr>
        <w:t>辅具准备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1"/>
        <w:gridCol w:w="3799"/>
        <w:gridCol w:w="2239"/>
        <w:gridCol w:w="1069"/>
      </w:tblGrid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°外圆车刀（右偏）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（配机床）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  <w:r>
              <w:rPr>
                <w:rFonts w:hint="eastAsia"/>
                <w:szCs w:val="21"/>
              </w:rPr>
              <w:t>°外圆车刀（右偏）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（配机床）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pStyle w:val="a6"/>
              <w:rPr>
                <w:szCs w:val="21"/>
              </w:rPr>
            </w:pPr>
            <w:r>
              <w:rPr>
                <w:rFonts w:hint="eastAsia"/>
                <w:szCs w:val="21"/>
              </w:rPr>
              <w:t>3mm</w:t>
            </w:r>
            <w:r>
              <w:rPr>
                <w:rFonts w:hint="eastAsia"/>
                <w:szCs w:val="21"/>
              </w:rPr>
              <w:t>切刀，切深</w:t>
            </w:r>
            <w:r>
              <w:rPr>
                <w:rFonts w:ascii="宋体" w:hAnsi="宋体" w:hint="eastAsia"/>
                <w:szCs w:val="21"/>
              </w:rPr>
              <w:t>≤20mm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（配机床）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pStyle w:val="a6"/>
              <w:rPr>
                <w:szCs w:val="21"/>
              </w:rPr>
            </w:pPr>
            <w:r>
              <w:rPr>
                <w:rFonts w:hint="eastAsia"/>
                <w:szCs w:val="21"/>
              </w:rPr>
              <w:t>R1.5mm</w:t>
            </w:r>
            <w:r>
              <w:rPr>
                <w:rFonts w:hint="eastAsia"/>
                <w:szCs w:val="21"/>
              </w:rPr>
              <w:t>圆弧切刀，切深</w:t>
            </w:r>
            <w:r>
              <w:rPr>
                <w:rFonts w:ascii="宋体" w:hAnsi="宋体" w:hint="eastAsia"/>
                <w:szCs w:val="21"/>
              </w:rPr>
              <w:t>≤20mm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（配机床）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内孔车刀，最小底孔加工</w:t>
            </w:r>
            <w:r>
              <w:rPr>
                <w:rFonts w:hint="eastAsia"/>
                <w:szCs w:val="21"/>
              </w:rPr>
              <w:t>20mm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（配机床）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tabs>
                <w:tab w:val="center" w:pos="1152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内螺纹车刀螺距</w:t>
            </w:r>
            <w:r>
              <w:rPr>
                <w:rFonts w:hint="eastAsia"/>
                <w:szCs w:val="21"/>
              </w:rPr>
              <w:t>p=2mm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（配机床）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外螺纹车刀螺距</w:t>
            </w:r>
            <w:r>
              <w:rPr>
                <w:rFonts w:hint="eastAsia"/>
                <w:szCs w:val="21"/>
              </w:rPr>
              <w:t>p=2mm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（配机床）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szCs w:val="21"/>
              </w:rPr>
              <w:t>三点内径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20-60mm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szCs w:val="21"/>
              </w:rPr>
              <w:t>扁叶千分尺</w:t>
            </w:r>
            <w:r>
              <w:rPr>
                <w:rFonts w:hint="eastAsia"/>
                <w:szCs w:val="21"/>
              </w:rPr>
              <w:t>25-50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50-75mm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游标卡尺</w:t>
            </w:r>
            <w:r>
              <w:rPr>
                <w:rFonts w:hint="eastAsia"/>
                <w:szCs w:val="21"/>
              </w:rPr>
              <w:t>0-150mm</w:t>
            </w:r>
            <w:r>
              <w:rPr>
                <w:rFonts w:hint="eastAsia"/>
                <w:szCs w:val="21"/>
              </w:rPr>
              <w:t>精度</w:t>
            </w:r>
            <w:r>
              <w:rPr>
                <w:rFonts w:hint="eastAsia"/>
                <w:szCs w:val="21"/>
              </w:rPr>
              <w:t>0.02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千分尺</w:t>
            </w:r>
            <w:r>
              <w:rPr>
                <w:rFonts w:hint="eastAsia"/>
                <w:szCs w:val="21"/>
              </w:rPr>
              <w:t>0-25mm</w:t>
            </w:r>
            <w:r>
              <w:rPr>
                <w:rFonts w:hint="eastAsia"/>
                <w:szCs w:val="21"/>
              </w:rPr>
              <w:t>精度</w:t>
            </w:r>
            <w:r>
              <w:rPr>
                <w:rFonts w:hint="eastAsia"/>
                <w:szCs w:val="21"/>
              </w:rPr>
              <w:t>0.01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千分尺</w:t>
            </w:r>
            <w:r>
              <w:rPr>
                <w:rFonts w:hint="eastAsia"/>
                <w:szCs w:val="21"/>
              </w:rPr>
              <w:t>25-50mm</w:t>
            </w:r>
            <w:r>
              <w:rPr>
                <w:rFonts w:hint="eastAsia"/>
                <w:szCs w:val="21"/>
              </w:rPr>
              <w:t>精度</w:t>
            </w:r>
            <w:r>
              <w:rPr>
                <w:rFonts w:hint="eastAsia"/>
                <w:szCs w:val="21"/>
              </w:rPr>
              <w:t>0.01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千分尺</w:t>
            </w:r>
            <w:r>
              <w:rPr>
                <w:rFonts w:hint="eastAsia"/>
                <w:szCs w:val="21"/>
              </w:rPr>
              <w:t>50-75mm</w:t>
            </w:r>
            <w:r>
              <w:rPr>
                <w:rFonts w:hint="eastAsia"/>
                <w:szCs w:val="21"/>
              </w:rPr>
              <w:t>精度</w:t>
            </w:r>
            <w:r>
              <w:rPr>
                <w:rFonts w:hint="eastAsia"/>
                <w:szCs w:val="21"/>
              </w:rPr>
              <w:t>0.01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螺纹环规、塞规</w:t>
            </w:r>
            <w:r>
              <w:rPr>
                <w:rFonts w:hint="eastAsia"/>
                <w:szCs w:val="21"/>
              </w:rPr>
              <w:t>M30x2  6g/6H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百分表及表座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szCs w:val="21"/>
              </w:rPr>
              <w:t>模式钻库</w:t>
            </w:r>
            <w:r>
              <w:rPr>
                <w:rFonts w:hint="eastAsia"/>
                <w:szCs w:val="21"/>
              </w:rPr>
              <w:t>2-5#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szCs w:val="21"/>
              </w:rPr>
              <w:t>锥柄钻头</w:t>
            </w:r>
            <w:r>
              <w:rPr>
                <w:rFonts w:hint="eastAsia"/>
                <w:szCs w:val="21"/>
              </w:rPr>
              <w:t>20mm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  <w:tr w:rsidR="001F740F" w:rsidTr="00EA2F75">
        <w:trPr>
          <w:trHeight w:val="32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szCs w:val="21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0F" w:rsidRDefault="001F740F" w:rsidP="00EA2F75">
            <w:pPr>
              <w:rPr>
                <w:rFonts w:hint="eastAsia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0F" w:rsidRDefault="001F740F" w:rsidP="00EA2F7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自定</w:t>
            </w:r>
          </w:p>
        </w:tc>
      </w:tr>
    </w:tbl>
    <w:p w:rsidR="004358AB" w:rsidRPr="001F740F" w:rsidRDefault="001F740F" w:rsidP="001F740F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说明：考生不许将手机、传输盘等传输工具入考场，否则工作人员禁止考生入场。</w:t>
      </w:r>
    </w:p>
    <w:sectPr w:rsidR="004358AB" w:rsidRPr="001F740F" w:rsidSect="003B1190">
      <w:pgSz w:w="11906" w:h="16838"/>
      <w:pgMar w:top="737" w:right="1797" w:bottom="851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207" w:rsidRDefault="002A3207" w:rsidP="003B1190">
      <w:pPr>
        <w:spacing w:after="0"/>
      </w:pPr>
      <w:r>
        <w:separator/>
      </w:r>
    </w:p>
  </w:endnote>
  <w:endnote w:type="continuationSeparator" w:id="0">
    <w:p w:rsidR="002A3207" w:rsidRDefault="002A3207" w:rsidP="003B119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207" w:rsidRDefault="002A3207" w:rsidP="003B1190">
      <w:pPr>
        <w:spacing w:after="0"/>
      </w:pPr>
      <w:r>
        <w:separator/>
      </w:r>
    </w:p>
  </w:footnote>
  <w:footnote w:type="continuationSeparator" w:id="0">
    <w:p w:rsidR="002A3207" w:rsidRDefault="002A3207" w:rsidP="003B119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E1539"/>
    <w:rsid w:val="001F740F"/>
    <w:rsid w:val="00232272"/>
    <w:rsid w:val="002A3207"/>
    <w:rsid w:val="00323B43"/>
    <w:rsid w:val="003B1190"/>
    <w:rsid w:val="003D37D8"/>
    <w:rsid w:val="00426133"/>
    <w:rsid w:val="004358AB"/>
    <w:rsid w:val="00595BF1"/>
    <w:rsid w:val="00775283"/>
    <w:rsid w:val="008B7726"/>
    <w:rsid w:val="008C7B8A"/>
    <w:rsid w:val="00B61E0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11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11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11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1190"/>
    <w:rPr>
      <w:rFonts w:ascii="Tahoma" w:hAnsi="Tahoma"/>
      <w:sz w:val="18"/>
      <w:szCs w:val="18"/>
    </w:rPr>
  </w:style>
  <w:style w:type="paragraph" w:styleId="a5">
    <w:name w:val="Plain Text"/>
    <w:basedOn w:val="a"/>
    <w:link w:val="Char1"/>
    <w:rsid w:val="003B1190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1">
    <w:name w:val="纯文本 Char"/>
    <w:basedOn w:val="a0"/>
    <w:link w:val="a5"/>
    <w:rsid w:val="003B1190"/>
    <w:rPr>
      <w:rFonts w:ascii="宋体" w:eastAsia="宋体" w:hAnsi="Courier New" w:cs="Times New Roman"/>
      <w:kern w:val="2"/>
      <w:sz w:val="21"/>
      <w:szCs w:val="20"/>
    </w:rPr>
  </w:style>
  <w:style w:type="paragraph" w:styleId="a6">
    <w:name w:val="Date"/>
    <w:basedOn w:val="a"/>
    <w:next w:val="a"/>
    <w:link w:val="Char2"/>
    <w:rsid w:val="003B1190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Char2">
    <w:name w:val="日期 Char"/>
    <w:basedOn w:val="a0"/>
    <w:link w:val="a6"/>
    <w:rsid w:val="003B1190"/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2021-12-20T02:54:00Z</dcterms:modified>
</cp:coreProperties>
</file>